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1F4E3" w14:textId="622F46AC" w:rsidR="00AB211A" w:rsidRPr="00243DCE" w:rsidRDefault="00AB211A" w:rsidP="00AB211A">
      <w:pPr>
        <w:jc w:val="center"/>
        <w:rPr>
          <w:rFonts w:cstheme="minorHAnsi"/>
          <w:b/>
          <w:bCs/>
          <w:sz w:val="23"/>
          <w:szCs w:val="23"/>
          <w:u w:val="single"/>
        </w:rPr>
      </w:pPr>
      <w:r w:rsidRPr="00243DCE">
        <w:rPr>
          <w:rFonts w:cstheme="minorHAnsi"/>
          <w:b/>
          <w:bCs/>
          <w:sz w:val="23"/>
          <w:szCs w:val="23"/>
          <w:u w:val="single"/>
        </w:rPr>
        <w:t>City Manager – City of Crandall, Texas</w:t>
      </w:r>
    </w:p>
    <w:p w14:paraId="12F9C87F" w14:textId="6BA33F8C" w:rsidR="00AB211A" w:rsidRPr="00243DCE" w:rsidRDefault="00AB211A" w:rsidP="00243DCE">
      <w:pPr>
        <w:rPr>
          <w:sz w:val="23"/>
          <w:szCs w:val="23"/>
        </w:rPr>
      </w:pPr>
      <w:r w:rsidRPr="00243DCE">
        <w:rPr>
          <w:sz w:val="23"/>
          <w:szCs w:val="23"/>
        </w:rPr>
        <w:t>Located about 24 miles southeast of Dallas, the City of Crandall, Texas, has small-town charm and a tightknit community that takes care of each other. This family-centric area is full of friendly neighbors, respected first responders, welcoming churches, and generous people. The City was founded in 1880, when Rev. C. F. Crandall gave the Texas Trunk Line Railway the right-of-way to lay tracks across his land. Named in Crandall’s honor, the community developed around the tracks. Crandall was a shipping point for area farmers, complete with a post office, cotton gin, school, and church by 1890. The population has continued to grow over the years, and now, approximately 4,200 people call Crandall home. Crandall is honored to be A Proud City Where You Belong!</w:t>
      </w:r>
    </w:p>
    <w:p w14:paraId="58C0C83B" w14:textId="77777777" w:rsidR="00243DCE" w:rsidRPr="00243DCE" w:rsidRDefault="00243DCE" w:rsidP="00243DCE">
      <w:pPr>
        <w:rPr>
          <w:sz w:val="23"/>
          <w:szCs w:val="23"/>
        </w:rPr>
      </w:pPr>
      <w:r w:rsidRPr="00243DCE">
        <w:rPr>
          <w:sz w:val="23"/>
          <w:szCs w:val="23"/>
        </w:rPr>
        <w:t>The next City Manager will understand principles and practices involving administrative analysis, program evaluation, employee development, and cost-benefit analysis; statistical analysis and data management; and employee supervision, including training and performance evaluation.</w:t>
      </w:r>
    </w:p>
    <w:p w14:paraId="79575CC5" w14:textId="77777777" w:rsidR="00243DCE" w:rsidRPr="00243DCE" w:rsidRDefault="00243DCE" w:rsidP="00243DCE">
      <w:pPr>
        <w:rPr>
          <w:sz w:val="23"/>
          <w:szCs w:val="23"/>
        </w:rPr>
      </w:pPr>
      <w:r w:rsidRPr="00243DCE">
        <w:rPr>
          <w:sz w:val="23"/>
          <w:szCs w:val="23"/>
        </w:rPr>
        <w:t xml:space="preserve">The ideal candidate will have community growth experience, will be able to understand development agreements, be experienced with managing budgets, and know how to find funds for local government. They will believe in the City of Crandall and have experience developing a community. The next City Manager will think outside the box and be comfortable bringing new ideas to City Council. The chosen candidate will be knowledgeable in public administration principles, intergovernmental management, public relations and marketing, social media programs, emerging trends, and legislative and budgetary practices. </w:t>
      </w:r>
    </w:p>
    <w:p w14:paraId="1DA1B0EF" w14:textId="0BD2F88A" w:rsidR="00AB211A" w:rsidRPr="00243DCE" w:rsidRDefault="00AB211A" w:rsidP="00243DCE">
      <w:pPr>
        <w:rPr>
          <w:sz w:val="23"/>
          <w:szCs w:val="23"/>
        </w:rPr>
      </w:pPr>
      <w:r w:rsidRPr="00243DCE">
        <w:rPr>
          <w:sz w:val="23"/>
          <w:szCs w:val="23"/>
        </w:rPr>
        <w:t>A bachelor’s degree in public administration, business administration, urban and regional planning, or a related field from an accredited college or university and a minimum of five years’ experience as a City Manager or Assistant City Manager in a larger community is required. An equivalent combination of training and experience may be considered. A master’s degree in public administration, business administration, or a related field is desired. Candidate must be willing to obtain a Certified Public Manager (CPM) certification or an ICMA Credentialed Manager (ICMA-CM) if hired. Emergency management credentials is preferred. A valid class C Texas driver’s license is required.</w:t>
      </w:r>
    </w:p>
    <w:p w14:paraId="1ADA4249" w14:textId="0EC5C5FF" w:rsidR="00AB211A" w:rsidRPr="00243DCE" w:rsidRDefault="0033593B" w:rsidP="00243DCE">
      <w:pPr>
        <w:rPr>
          <w:sz w:val="23"/>
          <w:szCs w:val="23"/>
        </w:rPr>
      </w:pPr>
      <w:r w:rsidRPr="00243DCE">
        <w:rPr>
          <w:sz w:val="23"/>
          <w:szCs w:val="23"/>
        </w:rPr>
        <w:t>The City of Crandall offers a competitive salary range of $120,000-$145,000 based on qualifications and experience.</w:t>
      </w:r>
    </w:p>
    <w:p w14:paraId="54498ED1" w14:textId="613760D9" w:rsidR="0033593B" w:rsidRPr="00243DCE" w:rsidRDefault="00B54B59">
      <w:pPr>
        <w:rPr>
          <w:rFonts w:cstheme="minorHAnsi"/>
          <w:color w:val="221E1F"/>
          <w:sz w:val="23"/>
          <w:szCs w:val="23"/>
        </w:rPr>
      </w:pPr>
      <w:hyperlink r:id="rId4" w:history="1">
        <w:r w:rsidR="0033593B" w:rsidRPr="00B54B59">
          <w:rPr>
            <w:rStyle w:val="Hyperlink"/>
            <w:rFonts w:cstheme="minorHAnsi"/>
            <w:sz w:val="23"/>
            <w:szCs w:val="23"/>
          </w:rPr>
          <w:t>Please apply online</w:t>
        </w:r>
      </w:hyperlink>
    </w:p>
    <w:p w14:paraId="2FE23FD8" w14:textId="77777777" w:rsidR="0033593B" w:rsidRPr="00243DCE" w:rsidRDefault="0033593B" w:rsidP="0033593B">
      <w:pPr>
        <w:rPr>
          <w:rFonts w:cstheme="minorHAnsi"/>
          <w:sz w:val="23"/>
          <w:szCs w:val="23"/>
        </w:rPr>
      </w:pPr>
      <w:r w:rsidRPr="00243DCE">
        <w:rPr>
          <w:rFonts w:cstheme="minorHAnsi"/>
          <w:sz w:val="23"/>
          <w:szCs w:val="23"/>
        </w:rPr>
        <w:t>For more information on this position contact:</w:t>
      </w:r>
    </w:p>
    <w:p w14:paraId="15B8098D" w14:textId="77777777" w:rsidR="0033593B" w:rsidRPr="00243DCE" w:rsidRDefault="0033593B" w:rsidP="0033593B">
      <w:pPr>
        <w:rPr>
          <w:rFonts w:cstheme="minorHAnsi"/>
          <w:b/>
          <w:bCs/>
          <w:sz w:val="23"/>
          <w:szCs w:val="23"/>
        </w:rPr>
      </w:pPr>
      <w:r w:rsidRPr="00243DCE">
        <w:rPr>
          <w:rFonts w:cstheme="minorHAnsi"/>
          <w:b/>
          <w:bCs/>
          <w:sz w:val="23"/>
          <w:szCs w:val="23"/>
        </w:rPr>
        <w:t>Margie Rose, Senior Vice President</w:t>
      </w:r>
    </w:p>
    <w:p w14:paraId="50533605" w14:textId="721FE51E" w:rsidR="0033593B" w:rsidRPr="00243DCE" w:rsidRDefault="00B54B59" w:rsidP="0033593B">
      <w:pPr>
        <w:rPr>
          <w:rFonts w:cstheme="minorHAnsi"/>
          <w:sz w:val="23"/>
          <w:szCs w:val="23"/>
        </w:rPr>
      </w:pPr>
      <w:hyperlink r:id="rId5" w:history="1">
        <w:r w:rsidR="0033593B" w:rsidRPr="00243DCE">
          <w:rPr>
            <w:rStyle w:val="Hyperlink"/>
            <w:rFonts w:cstheme="minorHAnsi"/>
            <w:sz w:val="23"/>
            <w:szCs w:val="23"/>
          </w:rPr>
          <w:t>MargieRose@GovernmentResource.com</w:t>
        </w:r>
      </w:hyperlink>
    </w:p>
    <w:p w14:paraId="796468E2" w14:textId="234C48D1" w:rsidR="0033593B" w:rsidRPr="00243DCE" w:rsidRDefault="0033593B" w:rsidP="0033593B">
      <w:pPr>
        <w:rPr>
          <w:rFonts w:cstheme="minorHAnsi"/>
          <w:sz w:val="23"/>
          <w:szCs w:val="23"/>
        </w:rPr>
      </w:pPr>
      <w:r w:rsidRPr="00243DCE">
        <w:rPr>
          <w:rFonts w:cstheme="minorHAnsi"/>
          <w:sz w:val="23"/>
          <w:szCs w:val="23"/>
        </w:rPr>
        <w:t>361-813-8599</w:t>
      </w:r>
    </w:p>
    <w:sectPr w:rsidR="0033593B" w:rsidRPr="00243D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1A"/>
    <w:rsid w:val="00243DCE"/>
    <w:rsid w:val="0033593B"/>
    <w:rsid w:val="008813B6"/>
    <w:rsid w:val="00AB211A"/>
    <w:rsid w:val="00B5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8B0D1"/>
  <w15:chartTrackingRefBased/>
  <w15:docId w15:val="{87BDD767-3143-48FB-886D-B5D90479F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93B"/>
    <w:rPr>
      <w:color w:val="0563C1" w:themeColor="hyperlink"/>
      <w:u w:val="single"/>
    </w:rPr>
  </w:style>
  <w:style w:type="character" w:styleId="UnresolvedMention">
    <w:name w:val="Unresolved Mention"/>
    <w:basedOn w:val="DefaultParagraphFont"/>
    <w:uiPriority w:val="99"/>
    <w:semiHidden/>
    <w:unhideWhenUsed/>
    <w:rsid w:val="0033593B"/>
    <w:rPr>
      <w:color w:val="605E5C"/>
      <w:shd w:val="clear" w:color="auto" w:fill="E1DFDD"/>
    </w:rPr>
  </w:style>
  <w:style w:type="character" w:customStyle="1" w:styleId="A8">
    <w:name w:val="A8"/>
    <w:uiPriority w:val="99"/>
    <w:rsid w:val="0033593B"/>
    <w:rPr>
      <w:rFonts w:cs="Minion Pro"/>
      <w:color w:val="0000FF"/>
      <w:u w:val="single"/>
    </w:rPr>
  </w:style>
  <w:style w:type="paragraph" w:customStyle="1" w:styleId="Pa5">
    <w:name w:val="Pa5"/>
    <w:basedOn w:val="Normal"/>
    <w:next w:val="Normal"/>
    <w:uiPriority w:val="99"/>
    <w:rsid w:val="00243DCE"/>
    <w:pPr>
      <w:autoSpaceDE w:val="0"/>
      <w:autoSpaceDN w:val="0"/>
      <w:adjustRightInd w:val="0"/>
      <w:spacing w:after="0" w:line="241" w:lineRule="atLeast"/>
    </w:pPr>
    <w:rPr>
      <w:rFonts w:ascii="Minion Pro" w:hAnsi="Minion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gieRose@GovernmentResource.com" TargetMode="External"/><Relationship Id="rId4" Type="http://schemas.openxmlformats.org/officeDocument/2006/relationships/hyperlink" Target="https://www.governmentresource.com/executive-recruitment/open-recruitments/crandall-tx-city-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Ashley Hall</cp:lastModifiedBy>
  <cp:revision>3</cp:revision>
  <dcterms:created xsi:type="dcterms:W3CDTF">2022-05-17T15:14:00Z</dcterms:created>
  <dcterms:modified xsi:type="dcterms:W3CDTF">2022-05-18T16:02:00Z</dcterms:modified>
</cp:coreProperties>
</file>