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2B8D" w14:textId="6A91E3BE" w:rsidR="00CE5790" w:rsidRPr="005D63E8" w:rsidRDefault="00BC6620">
      <w:pPr>
        <w:rPr>
          <w:rFonts w:ascii="Helvetica" w:hAnsi="Helvetica" w:cs="Helvetica"/>
          <w:b/>
          <w:bCs/>
          <w:color w:val="4E4B4A"/>
          <w:sz w:val="20"/>
          <w:szCs w:val="20"/>
          <w:shd w:val="clear" w:color="auto" w:fill="FFFFFF"/>
        </w:rPr>
      </w:pPr>
      <w:r w:rsidRPr="005D63E8">
        <w:rPr>
          <w:rFonts w:ascii="Helvetica" w:hAnsi="Helvetica" w:cs="Helvetica"/>
          <w:b/>
          <w:bCs/>
          <w:color w:val="4E4B4A"/>
          <w:sz w:val="20"/>
          <w:szCs w:val="20"/>
          <w:shd w:val="clear" w:color="auto" w:fill="FFFFFF"/>
        </w:rPr>
        <w:t>Management Analyst-City Manager's Office</w:t>
      </w:r>
    </w:p>
    <w:p w14:paraId="1E7BB409" w14:textId="77777777" w:rsidR="00567672" w:rsidRDefault="00567672">
      <w:pP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DF350C"/>
          <w:sz w:val="21"/>
          <w:szCs w:val="21"/>
          <w:shd w:val="clear" w:color="auto" w:fill="FFFFFF"/>
        </w:rPr>
        <w:t>Salary: $44,139.62/annual minimum - $55,174.52/annual midpoint (Depending on qualifications)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  </w:t>
      </w:r>
      <w:r>
        <w:rPr>
          <w:rFonts w:ascii="Helvetica" w:hAnsi="Helvetica" w:cs="Helvetica"/>
          <w:color w:val="4E4B4A"/>
          <w:sz w:val="21"/>
          <w:szCs w:val="21"/>
          <w:shd w:val="clear" w:color="auto" w:fill="FFFFFF"/>
        </w:rPr>
        <w:t> </w:t>
      </w:r>
    </w:p>
    <w:p w14:paraId="48C9EC6B" w14:textId="2FFD2B87" w:rsidR="00BC6620" w:rsidRPr="005D63E8" w:rsidRDefault="00BC6620">
      <w:pPr>
        <w:rPr>
          <w:rFonts w:ascii="Helvetica" w:hAnsi="Helvetica" w:cs="Helvetica"/>
          <w:b/>
          <w:bCs/>
          <w:color w:val="4E4B4A"/>
          <w:sz w:val="20"/>
          <w:szCs w:val="20"/>
          <w:shd w:val="clear" w:color="auto" w:fill="FFFFFF"/>
        </w:rPr>
      </w:pPr>
      <w:r w:rsidRPr="005D63E8">
        <w:rPr>
          <w:rFonts w:ascii="Helvetica" w:hAnsi="Helvetica" w:cs="Helvetica"/>
          <w:b/>
          <w:bCs/>
          <w:color w:val="4E4B4A"/>
          <w:sz w:val="20"/>
          <w:szCs w:val="20"/>
          <w:shd w:val="clear" w:color="auto" w:fill="FFFFFF"/>
        </w:rPr>
        <w:t>GENERAL SUMMARY</w:t>
      </w:r>
    </w:p>
    <w:p w14:paraId="47C81EAB" w14:textId="0B202842" w:rsidR="00BC6620" w:rsidRPr="005D63E8" w:rsidRDefault="00BC6620">
      <w:pPr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</w:pP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To provide a variety of highly responsible administrative functions in the City Manager’s Office, including coordination of special programs and projects, and the development and preparation of studies and reports; assists in resolving citizen complaints and inquiries; provides administrative support to the City Manager and the City Council.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Style w:val="Emphasis"/>
          <w:rFonts w:ascii="Helvetica" w:hAnsi="Helvetica" w:cs="Helvetica"/>
          <w:sz w:val="20"/>
          <w:szCs w:val="20"/>
          <w:shd w:val="clear" w:color="auto" w:fill="FFFFFF"/>
        </w:rPr>
        <w:t>You can search for this position's full job description </w:t>
      </w:r>
      <w:hyperlink r:id="rId5" w:tgtFrame="_blank" w:history="1">
        <w:r w:rsidRPr="005D63E8">
          <w:rPr>
            <w:rStyle w:val="Emphasis"/>
            <w:rFonts w:ascii="Helvetica" w:hAnsi="Helvetica" w:cs="Helvetica"/>
            <w:color w:val="0000FF"/>
            <w:sz w:val="20"/>
            <w:szCs w:val="20"/>
            <w:u w:val="single"/>
            <w:shd w:val="clear" w:color="auto" w:fill="FFFFFF"/>
          </w:rPr>
          <w:t>here</w:t>
        </w:r>
      </w:hyperlink>
      <w:r w:rsidRPr="005D63E8">
        <w:rPr>
          <w:rStyle w:val="Emphasis"/>
          <w:rFonts w:ascii="Helvetica" w:hAnsi="Helvetica" w:cs="Helvetica"/>
          <w:sz w:val="20"/>
          <w:szCs w:val="20"/>
          <w:shd w:val="clear" w:color="auto" w:fill="FFFFFF"/>
        </w:rPr>
        <w:t>. </w:t>
      </w:r>
      <w:r w:rsidRPr="005D63E8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 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Style w:val="Strong"/>
          <w:rFonts w:ascii="Helvetica" w:hAnsi="Helvetica" w:cs="Helvetica"/>
          <w:color w:val="4E4B4A"/>
          <w:sz w:val="20"/>
          <w:szCs w:val="20"/>
          <w:u w:val="single"/>
          <w:shd w:val="clear" w:color="auto" w:fill="FFFFFF"/>
        </w:rPr>
        <w:t>SUPERVISION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General supervision is provided by the City Manager and Assistant City Manager.</w:t>
      </w:r>
    </w:p>
    <w:p w14:paraId="6BB51077" w14:textId="6667651E" w:rsidR="00BC6620" w:rsidRPr="005D63E8" w:rsidRDefault="00BC6620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DCDCDC"/>
        </w:rPr>
      </w:pPr>
      <w:r w:rsidRPr="005D63E8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DCDCDC"/>
        </w:rPr>
        <w:t>ESSENTIAL DUTIES AND RESPONSIBILITIES:</w:t>
      </w:r>
    </w:p>
    <w:p w14:paraId="12C55189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All behaviors comply with the Code of Conduct &amp; Rules of Behavior outlined in chapter 8 of the General Government Policies and Procedures Manual.</w:t>
      </w:r>
    </w:p>
    <w:p w14:paraId="36D5A28D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 Serves as liaison and represent the CMO with a variety of agencies, committees, and civic groups.</w:t>
      </w:r>
    </w:p>
    <w:p w14:paraId="3CC9D463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 Provides leadership and direction to City committees as the City Manager's representative.</w:t>
      </w:r>
    </w:p>
    <w:p w14:paraId="25E5B9A6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 Provide skilled, highly responsible administrative support to assist upper-level administrative staff in the completion of their professional duties and responsibilities; participate in and take responsibility for special projects as assigned.</w:t>
      </w:r>
    </w:p>
    <w:p w14:paraId="790FED6B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 xml:space="preserve"> Compose, </w:t>
      </w:r>
      <w:proofErr w:type="gramStart"/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prepare</w:t>
      </w:r>
      <w:proofErr w:type="gramEnd"/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 xml:space="preserve"> and review a variety of memoranda, correspondence, reports, statistical analyses, public notices, newsletters and documents as assigned; distribute reports for review and use by other professional staff.</w:t>
      </w:r>
    </w:p>
    <w:p w14:paraId="73141316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 Answer questions and provide information to the public; receive citizen and City Council complaints and questions and resolve or refer to appropriate City personnel.</w:t>
      </w:r>
    </w:p>
    <w:p w14:paraId="642D1E83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 Formally briefs Council on assigned topics as required.</w:t>
      </w:r>
    </w:p>
    <w:p w14:paraId="31F87A9B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Provide highly responsible administrative support to City Council members and boards and commissions by doing research and developing materials.</w:t>
      </w:r>
    </w:p>
    <w:p w14:paraId="24845F2E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 xml:space="preserve">Design, write and coordinate preparation of informational materials, brochures, pamphlets, invitations and correspondence for distribution within the </w:t>
      </w:r>
      <w:proofErr w:type="gramStart"/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City</w:t>
      </w:r>
      <w:proofErr w:type="gramEnd"/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 xml:space="preserve"> and to other related external businesses and governmental agencies; including coordinating and completing various surveys.</w:t>
      </w:r>
    </w:p>
    <w:p w14:paraId="05443D82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 xml:space="preserve">Compose, </w:t>
      </w:r>
      <w:proofErr w:type="gramStart"/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prepare</w:t>
      </w:r>
      <w:proofErr w:type="gramEnd"/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 xml:space="preserve"> and develop speeches and presentations for use by City Council members and other professional staff.</w:t>
      </w:r>
    </w:p>
    <w:p w14:paraId="25F856E1" w14:textId="77777777" w:rsidR="00BC6620" w:rsidRP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Research and verify various information as assigned; assist in the review and evaluation of City and department policies and procedures; participate in the development of new policies and procedures.</w:t>
      </w:r>
    </w:p>
    <w:p w14:paraId="4329C77C" w14:textId="74166A8D" w:rsidR="00BC6620" w:rsidRDefault="00BC6620" w:rsidP="00BC6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B4A"/>
          <w:sz w:val="20"/>
          <w:szCs w:val="20"/>
        </w:rPr>
      </w:pPr>
      <w:r w:rsidRPr="00BC6620">
        <w:rPr>
          <w:rFonts w:ascii="Helvetica" w:eastAsia="Times New Roman" w:hAnsi="Helvetica" w:cs="Helvetica"/>
          <w:color w:val="4E4B4A"/>
          <w:sz w:val="20"/>
          <w:szCs w:val="20"/>
        </w:rPr>
        <w:t>Drive to and from destinations as assigned.</w:t>
      </w:r>
    </w:p>
    <w:p w14:paraId="287D9814" w14:textId="77777777" w:rsidR="005D63E8" w:rsidRDefault="005D63E8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DCDCDC"/>
        </w:rPr>
      </w:pPr>
    </w:p>
    <w:p w14:paraId="752CD17B" w14:textId="4F16606A" w:rsidR="00BC6620" w:rsidRPr="005D63E8" w:rsidRDefault="00BC6620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DCDCDC"/>
        </w:rPr>
      </w:pPr>
      <w:r w:rsidRPr="005D63E8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DCDCDC"/>
        </w:rPr>
        <w:t>MINIMUM JOB REQUIREMENTS:</w:t>
      </w:r>
    </w:p>
    <w:p w14:paraId="10603009" w14:textId="7DD51F15" w:rsidR="00BC6620" w:rsidRPr="005D63E8" w:rsidRDefault="00BC6620">
      <w:pPr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</w:pPr>
      <w:r w:rsidRPr="005D63E8">
        <w:rPr>
          <w:rStyle w:val="Strong"/>
          <w:rFonts w:ascii="Helvetica" w:hAnsi="Helvetica" w:cs="Helvetica"/>
          <w:color w:val="4E4B4A"/>
          <w:sz w:val="20"/>
          <w:szCs w:val="20"/>
          <w:u w:val="single"/>
          <w:shd w:val="clear" w:color="auto" w:fill="FFFFFF"/>
        </w:rPr>
        <w:t>EDUCATION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Bachelor's degree in business administration, public administration or other related field is </w:t>
      </w:r>
      <w:r w:rsidRPr="005D63E8">
        <w:rPr>
          <w:rStyle w:val="Strong"/>
          <w:rFonts w:ascii="Helvetica" w:hAnsi="Helvetica" w:cs="Helvetica"/>
          <w:color w:val="4E4B4A"/>
          <w:sz w:val="20"/>
          <w:szCs w:val="20"/>
          <w:shd w:val="clear" w:color="auto" w:fill="FFFFFF"/>
        </w:rPr>
        <w:t>required</w:t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.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Master’s Degree in business administration, public administration or other related field is </w:t>
      </w:r>
      <w:r w:rsidRPr="005D63E8">
        <w:rPr>
          <w:rStyle w:val="Emphasis"/>
          <w:rFonts w:ascii="Helvetica" w:hAnsi="Helvetica" w:cs="Helvetica"/>
          <w:b/>
          <w:bCs/>
          <w:color w:val="4E4B4A"/>
          <w:sz w:val="20"/>
          <w:szCs w:val="20"/>
          <w:shd w:val="clear" w:color="auto" w:fill="FFFFFF"/>
        </w:rPr>
        <w:t>preferred</w:t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.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Style w:val="Strong"/>
          <w:rFonts w:ascii="Helvetica" w:hAnsi="Helvetica" w:cs="Helvetica"/>
          <w:color w:val="4E4B4A"/>
          <w:sz w:val="20"/>
          <w:szCs w:val="20"/>
          <w:u w:val="single"/>
          <w:shd w:val="clear" w:color="auto" w:fill="FFFFFF"/>
        </w:rPr>
        <w:t>EXPERIENCE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One year experience in progressively responsible administrative analysis and research, policy development, fiscal administration, budget and/or management is </w:t>
      </w:r>
      <w:r w:rsidRPr="005D63E8">
        <w:rPr>
          <w:rStyle w:val="Strong"/>
          <w:rFonts w:ascii="Helvetica" w:hAnsi="Helvetica" w:cs="Helvetica"/>
          <w:i/>
          <w:iCs/>
          <w:color w:val="4E4B4A"/>
          <w:sz w:val="20"/>
          <w:szCs w:val="20"/>
          <w:shd w:val="clear" w:color="auto" w:fill="FFFFFF"/>
        </w:rPr>
        <w:t>preferre</w:t>
      </w:r>
      <w:r w:rsidRPr="005D63E8">
        <w:rPr>
          <w:rStyle w:val="Emphasis"/>
          <w:rFonts w:ascii="Helvetica" w:hAnsi="Helvetica" w:cs="Helvetica"/>
          <w:b/>
          <w:bCs/>
          <w:color w:val="4E4B4A"/>
          <w:sz w:val="20"/>
          <w:szCs w:val="20"/>
          <w:shd w:val="clear" w:color="auto" w:fill="FFFFFF"/>
        </w:rPr>
        <w:t>d.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Style w:val="Strong"/>
          <w:rFonts w:ascii="Helvetica" w:hAnsi="Helvetica" w:cs="Helvetica"/>
          <w:color w:val="4E4B4A"/>
          <w:sz w:val="20"/>
          <w:szCs w:val="20"/>
          <w:u w:val="single"/>
          <w:shd w:val="clear" w:color="auto" w:fill="FFFFFF"/>
        </w:rPr>
        <w:t>LICENSES AND CERTIFICATES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Possession of a valid driver's license.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Style w:val="Strong"/>
          <w:rFonts w:ascii="Helvetica" w:hAnsi="Helvetica" w:cs="Helvetica"/>
          <w:color w:val="4E4B4A"/>
          <w:sz w:val="20"/>
          <w:szCs w:val="20"/>
          <w:u w:val="single"/>
          <w:shd w:val="clear" w:color="auto" w:fill="FFFFFF"/>
        </w:rPr>
        <w:t>WORK SCHEDULE</w:t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color w:val="4E4B4A"/>
          <w:sz w:val="20"/>
          <w:szCs w:val="20"/>
        </w:rPr>
        <w:br/>
      </w:r>
      <w:r w:rsidRPr="005D63E8">
        <w:rPr>
          <w:rFonts w:ascii="Helvetica" w:hAnsi="Helvetica" w:cs="Helvetica"/>
          <w:sz w:val="20"/>
          <w:szCs w:val="20"/>
          <w:shd w:val="clear" w:color="auto" w:fill="FFFFFF"/>
        </w:rPr>
        <w:t>Monday - Friday 8:00 a.m. - 5:00 p.m. with overtime as needed</w:t>
      </w:r>
      <w:r w:rsidRPr="005D63E8"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  <w:t> </w:t>
      </w:r>
    </w:p>
    <w:p w14:paraId="5499CC15" w14:textId="4B4C8BD2" w:rsidR="00BC6620" w:rsidRPr="005D63E8" w:rsidRDefault="00BC6620">
      <w:pPr>
        <w:rPr>
          <w:rFonts w:ascii="Helvetica" w:hAnsi="Helvetica" w:cs="Helvetica"/>
          <w:color w:val="4E4B4A"/>
          <w:sz w:val="20"/>
          <w:szCs w:val="20"/>
          <w:shd w:val="clear" w:color="auto" w:fill="FFFFFF"/>
        </w:rPr>
      </w:pPr>
      <w:r w:rsidRPr="005D63E8">
        <w:rPr>
          <w:rStyle w:val="Strong"/>
          <w:rFonts w:ascii="Helvetica" w:hAnsi="Helvetica" w:cs="Helvetica"/>
          <w:color w:val="414141"/>
          <w:sz w:val="20"/>
          <w:szCs w:val="20"/>
          <w:shd w:val="clear" w:color="auto" w:fill="FFFFFF"/>
        </w:rPr>
        <w:t>Testing only if interviewed:</w:t>
      </w:r>
      <w:r w:rsidR="005D63E8" w:rsidRPr="005D63E8">
        <w:rPr>
          <w:rStyle w:val="Strong"/>
          <w:rFonts w:ascii="Helvetica" w:hAnsi="Helvetica" w:cs="Helvetica"/>
          <w:color w:val="414141"/>
          <w:sz w:val="20"/>
          <w:szCs w:val="20"/>
          <w:shd w:val="clear" w:color="auto" w:fill="FFFFFF"/>
        </w:rPr>
        <w:t xml:space="preserve"> </w:t>
      </w:r>
      <w:r w:rsidRPr="005D63E8">
        <w:rPr>
          <w:rFonts w:ascii="Helvetica" w:hAnsi="Helvetica" w:cs="Helvetica"/>
          <w:color w:val="414141"/>
          <w:sz w:val="20"/>
          <w:szCs w:val="20"/>
          <w:shd w:val="clear" w:color="auto" w:fill="FFFFFF"/>
        </w:rPr>
        <w:t xml:space="preserve">Outlook, </w:t>
      </w:r>
      <w:proofErr w:type="gramStart"/>
      <w:r w:rsidRPr="005D63E8">
        <w:rPr>
          <w:rFonts w:ascii="Helvetica" w:hAnsi="Helvetica" w:cs="Helvetica"/>
          <w:color w:val="414141"/>
          <w:sz w:val="20"/>
          <w:szCs w:val="20"/>
          <w:shd w:val="clear" w:color="auto" w:fill="FFFFFF"/>
        </w:rPr>
        <w:t>Excel</w:t>
      </w:r>
      <w:proofErr w:type="gramEnd"/>
      <w:r w:rsidRPr="005D63E8">
        <w:rPr>
          <w:rFonts w:ascii="Helvetica" w:hAnsi="Helvetica" w:cs="Helvetica"/>
          <w:color w:val="414141"/>
          <w:sz w:val="20"/>
          <w:szCs w:val="20"/>
          <w:shd w:val="clear" w:color="auto" w:fill="FFFFFF"/>
        </w:rPr>
        <w:t xml:space="preserve"> and Word</w:t>
      </w:r>
    </w:p>
    <w:p w14:paraId="0B7A9C47" w14:textId="529CD0C1" w:rsidR="00BC6620" w:rsidRPr="005D63E8" w:rsidRDefault="00BC6620">
      <w:pPr>
        <w:rPr>
          <w:b/>
          <w:bCs/>
          <w:color w:val="FF0000"/>
          <w:sz w:val="20"/>
          <w:szCs w:val="20"/>
        </w:rPr>
      </w:pPr>
      <w:r w:rsidRPr="005D63E8">
        <w:rPr>
          <w:rFonts w:ascii="Helvetica" w:hAnsi="Helvetica" w:cs="Helvetica"/>
          <w:b/>
          <w:bCs/>
          <w:color w:val="FF0000"/>
          <w:sz w:val="20"/>
          <w:szCs w:val="20"/>
          <w:shd w:val="clear" w:color="auto" w:fill="FFFFFF"/>
        </w:rPr>
        <w:t>APPLY ONLINE AT:  www.cityofmesquite.com</w:t>
      </w:r>
    </w:p>
    <w:sectPr w:rsidR="00BC6620" w:rsidRPr="005D63E8" w:rsidSect="005D63E8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9CC"/>
    <w:multiLevelType w:val="multilevel"/>
    <w:tmpl w:val="97EC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20"/>
    <w:rsid w:val="00567672"/>
    <w:rsid w:val="005D63E8"/>
    <w:rsid w:val="00BC6620"/>
    <w:rsid w:val="00C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69CC"/>
  <w15:chartTrackingRefBased/>
  <w15:docId w15:val="{B5A40B5C-6545-4DD6-86B7-8F45C9D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620"/>
    <w:rPr>
      <w:b/>
      <w:bCs/>
    </w:rPr>
  </w:style>
  <w:style w:type="character" w:styleId="Emphasis">
    <w:name w:val="Emphasis"/>
    <w:basedOn w:val="DefaultParagraphFont"/>
    <w:uiPriority w:val="20"/>
    <w:qFormat/>
    <w:rsid w:val="00BC6620"/>
    <w:rPr>
      <w:i/>
      <w:iCs/>
    </w:rPr>
  </w:style>
  <w:style w:type="paragraph" w:styleId="ListParagraph">
    <w:name w:val="List Paragraph"/>
    <w:basedOn w:val="Normal"/>
    <w:uiPriority w:val="34"/>
    <w:qFormat/>
    <w:rsid w:val="005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mentjobs.com/careers/mesquitetx/classspe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Rodarte</dc:creator>
  <cp:keywords/>
  <dc:description/>
  <cp:lastModifiedBy>Claudia Rodarte</cp:lastModifiedBy>
  <cp:revision>2</cp:revision>
  <dcterms:created xsi:type="dcterms:W3CDTF">2022-02-08T18:57:00Z</dcterms:created>
  <dcterms:modified xsi:type="dcterms:W3CDTF">2022-02-08T18:57:00Z</dcterms:modified>
</cp:coreProperties>
</file>